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AF9E7E" w14:textId="77777777" w:rsidR="00906683" w:rsidRPr="00906683" w:rsidRDefault="00906683" w:rsidP="00906683">
      <w:pPr>
        <w:rPr>
          <w:rFonts w:ascii="Arial Rounded MT Bold" w:hAnsi="Arial Rounded MT Bold"/>
          <w:sz w:val="16"/>
          <w:szCs w:val="16"/>
        </w:rPr>
      </w:pPr>
      <w:bookmarkStart w:id="0" w:name="_GoBack"/>
      <w:bookmarkEnd w:id="0"/>
    </w:p>
    <w:p w14:paraId="67AF9E7F" w14:textId="6334FBC3" w:rsidR="00854ACC" w:rsidRPr="008E7EE0" w:rsidRDefault="00906683" w:rsidP="00906683">
      <w:pPr>
        <w:rPr>
          <w:rFonts w:ascii="Arial Rounded MT Bold" w:hAnsi="Arial Rounded MT Bold"/>
          <w:sz w:val="76"/>
          <w:szCs w:val="76"/>
        </w:rPr>
      </w:pPr>
      <w:r w:rsidRPr="001E7ACE">
        <w:rPr>
          <w:rFonts w:ascii="Arial Rounded MT Bold" w:hAnsi="Arial Rounded MT Bold"/>
          <w:sz w:val="84"/>
          <w:szCs w:val="84"/>
        </w:rPr>
        <w:t>UNIVERSAL CREDIT</w:t>
      </w:r>
    </w:p>
    <w:p w14:paraId="67AF9E80" w14:textId="77777777" w:rsidR="008E7EE0" w:rsidRPr="00C46F8B" w:rsidRDefault="00906683" w:rsidP="00906683">
      <w:pPr>
        <w:spacing w:after="0" w:line="240" w:lineRule="auto"/>
        <w:rPr>
          <w:rFonts w:ascii="Arial Rounded MT Bold" w:hAnsi="Arial Rounded MT Bold"/>
          <w:sz w:val="72"/>
          <w:szCs w:val="72"/>
        </w:rPr>
      </w:pPr>
      <w:r>
        <w:rPr>
          <w:rFonts w:ascii="Arial Rounded MT Bold" w:hAnsi="Arial Rounded MT Bold"/>
          <w:sz w:val="72"/>
          <w:szCs w:val="72"/>
        </w:rPr>
        <w:t>What does that mean?</w:t>
      </w:r>
    </w:p>
    <w:p w14:paraId="67AF9E81" w14:textId="77777777" w:rsidR="00854ACC" w:rsidRDefault="00C46F8B" w:rsidP="00906683">
      <w:pPr>
        <w:spacing w:after="0" w:line="240" w:lineRule="auto"/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 xml:space="preserve">Definitions for </w:t>
      </w:r>
      <w:r w:rsidR="00854ACC">
        <w:rPr>
          <w:rFonts w:ascii="Arial Rounded MT Bold" w:hAnsi="Arial Rounded MT Bold"/>
          <w:sz w:val="36"/>
          <w:szCs w:val="36"/>
        </w:rPr>
        <w:t>Universal Credit’</w:t>
      </w:r>
      <w:r w:rsidR="008D30EA">
        <w:rPr>
          <w:rFonts w:ascii="Arial Rounded MT Bold" w:hAnsi="Arial Rounded MT Bold"/>
          <w:sz w:val="36"/>
          <w:szCs w:val="36"/>
        </w:rPr>
        <w:t>s K</w:t>
      </w:r>
      <w:r>
        <w:rPr>
          <w:rFonts w:ascii="Arial Rounded MT Bold" w:hAnsi="Arial Rounded MT Bold"/>
          <w:sz w:val="36"/>
          <w:szCs w:val="36"/>
        </w:rPr>
        <w:t xml:space="preserve">ey </w:t>
      </w:r>
      <w:r w:rsidR="008D30EA">
        <w:rPr>
          <w:rFonts w:ascii="Arial Rounded MT Bold" w:hAnsi="Arial Rounded MT Bold"/>
          <w:sz w:val="36"/>
          <w:szCs w:val="36"/>
        </w:rPr>
        <w:t>Terms</w:t>
      </w:r>
    </w:p>
    <w:p w14:paraId="67AF9E82" w14:textId="77777777" w:rsidR="00906683" w:rsidRDefault="00906683" w:rsidP="00906683">
      <w:pPr>
        <w:spacing w:after="0" w:line="240" w:lineRule="auto"/>
        <w:rPr>
          <w:rFonts w:ascii="Arial Rounded MT Bold" w:hAnsi="Arial Rounded MT Bold"/>
          <w:sz w:val="36"/>
          <w:szCs w:val="36"/>
        </w:rPr>
      </w:pPr>
    </w:p>
    <w:p w14:paraId="67AF9E83" w14:textId="7910BC37" w:rsidR="00906683" w:rsidRDefault="00906683" w:rsidP="00906683">
      <w:pPr>
        <w:spacing w:after="0"/>
        <w:rPr>
          <w:rFonts w:ascii="Arial" w:hAnsi="Arial" w:cs="Arial"/>
          <w:sz w:val="24"/>
          <w:szCs w:val="24"/>
        </w:rPr>
      </w:pPr>
      <w:r w:rsidRPr="003C01CC">
        <w:rPr>
          <w:rFonts w:ascii="Arial" w:hAnsi="Arial" w:cs="Arial"/>
          <w:b/>
          <w:sz w:val="28"/>
          <w:szCs w:val="28"/>
        </w:rPr>
        <w:t>Claimant Commitment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Pr="00906683">
        <w:rPr>
          <w:rFonts w:ascii="Arial" w:hAnsi="Arial" w:cs="Arial"/>
          <w:sz w:val="24"/>
          <w:szCs w:val="24"/>
        </w:rPr>
        <w:t>The agreement made with your work coach about what you will do to find work / prepare for work.</w:t>
      </w:r>
      <w:r>
        <w:rPr>
          <w:rFonts w:ascii="Arial" w:hAnsi="Arial" w:cs="Arial"/>
          <w:sz w:val="24"/>
          <w:szCs w:val="24"/>
        </w:rPr>
        <w:t xml:space="preserve"> This agreement is </w:t>
      </w:r>
      <w:r w:rsidR="00AA2AAB">
        <w:rPr>
          <w:rFonts w:ascii="Arial" w:hAnsi="Arial" w:cs="Arial"/>
          <w:sz w:val="24"/>
          <w:szCs w:val="24"/>
        </w:rPr>
        <w:t xml:space="preserve">tailored to your individual circumstances </w:t>
      </w:r>
      <w:r>
        <w:rPr>
          <w:rFonts w:ascii="Arial" w:hAnsi="Arial" w:cs="Arial"/>
          <w:sz w:val="24"/>
          <w:szCs w:val="24"/>
        </w:rPr>
        <w:t>and can change with your circumstances</w:t>
      </w:r>
      <w:r w:rsidR="00AA2AAB">
        <w:rPr>
          <w:rFonts w:ascii="Arial" w:hAnsi="Arial" w:cs="Arial"/>
          <w:sz w:val="24"/>
          <w:szCs w:val="24"/>
        </w:rPr>
        <w:t>, as they are updated regularly</w:t>
      </w:r>
      <w:r>
        <w:rPr>
          <w:rFonts w:ascii="Arial" w:hAnsi="Arial" w:cs="Arial"/>
          <w:sz w:val="24"/>
          <w:szCs w:val="24"/>
        </w:rPr>
        <w:t>.</w:t>
      </w:r>
    </w:p>
    <w:p w14:paraId="67AF9E84" w14:textId="77777777" w:rsidR="001B279B" w:rsidRDefault="001B279B" w:rsidP="001B279B">
      <w:pPr>
        <w:spacing w:after="0"/>
        <w:rPr>
          <w:rFonts w:ascii="Arial" w:hAnsi="Arial" w:cs="Arial"/>
          <w:b/>
          <w:sz w:val="24"/>
          <w:szCs w:val="24"/>
        </w:rPr>
      </w:pPr>
    </w:p>
    <w:p w14:paraId="67AF9E85" w14:textId="77777777" w:rsidR="001B279B" w:rsidRPr="001B279B" w:rsidRDefault="001B279B" w:rsidP="001B279B">
      <w:pPr>
        <w:spacing w:after="0"/>
        <w:rPr>
          <w:rFonts w:ascii="Arial" w:hAnsi="Arial" w:cs="Arial"/>
          <w:sz w:val="24"/>
          <w:szCs w:val="24"/>
        </w:rPr>
      </w:pPr>
      <w:r w:rsidRPr="003C01CC">
        <w:rPr>
          <w:rFonts w:ascii="Arial" w:hAnsi="Arial" w:cs="Arial"/>
          <w:b/>
          <w:sz w:val="28"/>
          <w:szCs w:val="28"/>
        </w:rPr>
        <w:t>Work Related Activity</w:t>
      </w:r>
      <w:r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All the tasks that you must do in order to find work or get prepared for work. This could be training, job search, practice interviews, preparing a CV, attending interviews with your work coach.</w:t>
      </w:r>
    </w:p>
    <w:p w14:paraId="67AF9E86" w14:textId="77777777" w:rsidR="00906683" w:rsidRDefault="00906683" w:rsidP="00906683">
      <w:pPr>
        <w:spacing w:after="0"/>
        <w:rPr>
          <w:rFonts w:ascii="Arial" w:hAnsi="Arial" w:cs="Arial"/>
          <w:b/>
          <w:sz w:val="24"/>
          <w:szCs w:val="24"/>
        </w:rPr>
      </w:pPr>
    </w:p>
    <w:p w14:paraId="67AF9E88" w14:textId="53CCCE28" w:rsidR="003C01CC" w:rsidRDefault="00906683" w:rsidP="00906683">
      <w:pPr>
        <w:spacing w:after="0"/>
        <w:rPr>
          <w:rFonts w:ascii="Arial" w:hAnsi="Arial" w:cs="Arial"/>
          <w:sz w:val="24"/>
          <w:szCs w:val="24"/>
        </w:rPr>
      </w:pPr>
      <w:r w:rsidRPr="003C01CC">
        <w:rPr>
          <w:rFonts w:ascii="Arial" w:hAnsi="Arial" w:cs="Arial"/>
          <w:b/>
          <w:sz w:val="28"/>
          <w:szCs w:val="28"/>
        </w:rPr>
        <w:t>Sanctions</w:t>
      </w:r>
      <w:r>
        <w:rPr>
          <w:rFonts w:ascii="Arial" w:hAnsi="Arial" w:cs="Arial"/>
          <w:sz w:val="24"/>
          <w:szCs w:val="24"/>
        </w:rPr>
        <w:t xml:space="preserve">: This is when </w:t>
      </w:r>
      <w:r w:rsidRPr="00CF70C9">
        <w:rPr>
          <w:rFonts w:ascii="Arial" w:hAnsi="Arial" w:cs="Arial"/>
          <w:sz w:val="24"/>
          <w:szCs w:val="24"/>
        </w:rPr>
        <w:t>part of your Universal Credit i</w:t>
      </w:r>
      <w:r>
        <w:rPr>
          <w:rFonts w:ascii="Arial" w:hAnsi="Arial" w:cs="Arial"/>
          <w:sz w:val="24"/>
          <w:szCs w:val="24"/>
        </w:rPr>
        <w:t xml:space="preserve">s </w:t>
      </w:r>
      <w:r w:rsidR="00AA2AAB">
        <w:rPr>
          <w:rFonts w:ascii="Arial" w:hAnsi="Arial" w:cs="Arial"/>
          <w:sz w:val="24"/>
          <w:szCs w:val="24"/>
        </w:rPr>
        <w:t xml:space="preserve">reduced </w:t>
      </w:r>
      <w:r>
        <w:rPr>
          <w:rFonts w:ascii="Arial" w:hAnsi="Arial" w:cs="Arial"/>
          <w:sz w:val="24"/>
          <w:szCs w:val="24"/>
        </w:rPr>
        <w:t xml:space="preserve">for a period of time </w:t>
      </w:r>
      <w:r w:rsidRPr="00CF70C9">
        <w:rPr>
          <w:rFonts w:ascii="Arial" w:hAnsi="Arial" w:cs="Arial"/>
          <w:sz w:val="24"/>
          <w:szCs w:val="24"/>
        </w:rPr>
        <w:t xml:space="preserve">because you have not </w:t>
      </w:r>
      <w:r>
        <w:rPr>
          <w:rFonts w:ascii="Arial" w:hAnsi="Arial" w:cs="Arial"/>
          <w:sz w:val="24"/>
          <w:szCs w:val="24"/>
        </w:rPr>
        <w:t xml:space="preserve">fulfilled </w:t>
      </w:r>
      <w:r w:rsidRPr="00CF70C9">
        <w:rPr>
          <w:rFonts w:ascii="Arial" w:hAnsi="Arial" w:cs="Arial"/>
          <w:sz w:val="24"/>
          <w:szCs w:val="24"/>
        </w:rPr>
        <w:t>part of your claimant commitment.</w:t>
      </w:r>
      <w:r w:rsidR="00AA2AAB">
        <w:rPr>
          <w:rFonts w:ascii="Arial" w:hAnsi="Arial" w:cs="Arial"/>
          <w:sz w:val="24"/>
          <w:szCs w:val="24"/>
        </w:rPr>
        <w:t xml:space="preserve"> Only your standard allowance can be reduced.</w:t>
      </w:r>
    </w:p>
    <w:p w14:paraId="67AF9E89" w14:textId="08A93A35" w:rsidR="003C01CC" w:rsidRPr="00572783" w:rsidRDefault="003C01CC" w:rsidP="00906683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  <w:r w:rsidRPr="003C01CC">
        <w:rPr>
          <w:rFonts w:ascii="Arial" w:hAnsi="Arial" w:cs="Arial"/>
          <w:b/>
          <w:sz w:val="28"/>
          <w:szCs w:val="28"/>
        </w:rPr>
        <w:t>Hardship</w:t>
      </w:r>
      <w:r w:rsidRPr="003C01CC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6C66A9">
        <w:rPr>
          <w:rFonts w:ascii="Arial" w:hAnsi="Arial" w:cs="Arial"/>
          <w:sz w:val="24"/>
          <w:szCs w:val="24"/>
        </w:rPr>
        <w:t xml:space="preserve">If you have been sanctioned for Universal Credit, you can apply for a hardship payment if you are unable to meet your basic needs around </w:t>
      </w:r>
      <w:r w:rsidR="006C66A9" w:rsidRPr="006C66A9">
        <w:rPr>
          <w:rFonts w:ascii="Arial" w:hAnsi="Arial" w:cs="Arial"/>
          <w:sz w:val="24"/>
          <w:szCs w:val="24"/>
        </w:rPr>
        <w:t>accommodation, heating, food and hygiene, or the needs of a child</w:t>
      </w:r>
      <w:r w:rsidR="006C66A9">
        <w:rPr>
          <w:rFonts w:ascii="Arial" w:hAnsi="Arial" w:cs="Arial"/>
          <w:sz w:val="24"/>
          <w:szCs w:val="24"/>
        </w:rPr>
        <w:t xml:space="preserve"> you are responsible for.</w:t>
      </w:r>
      <w:r w:rsidR="00572783">
        <w:rPr>
          <w:rFonts w:ascii="Arial" w:hAnsi="Arial" w:cs="Arial"/>
          <w:sz w:val="24"/>
          <w:szCs w:val="24"/>
        </w:rPr>
        <w:t xml:space="preserve"> </w:t>
      </w:r>
      <w:r w:rsidR="00572783" w:rsidRPr="001E3C94">
        <w:rPr>
          <w:rFonts w:ascii="Arial" w:hAnsi="Arial" w:cs="Arial"/>
          <w:sz w:val="24"/>
          <w:szCs w:val="24"/>
        </w:rPr>
        <w:t>Claimants can only receive one hardship payment per Assessment Period and only if they have been sanctioned at 100% rate for singles or 50% rate for couples.</w:t>
      </w:r>
    </w:p>
    <w:p w14:paraId="67AF9E8A" w14:textId="77777777" w:rsidR="00D35D47" w:rsidRPr="001E3C94" w:rsidRDefault="00D35D47" w:rsidP="00906683">
      <w:pPr>
        <w:spacing w:after="0"/>
        <w:rPr>
          <w:rFonts w:ascii="Arial" w:hAnsi="Arial" w:cs="Arial"/>
          <w:sz w:val="24"/>
          <w:szCs w:val="24"/>
        </w:rPr>
      </w:pPr>
      <w:r w:rsidRPr="001E3C94">
        <w:rPr>
          <w:rFonts w:ascii="Arial" w:hAnsi="Arial" w:cs="Arial"/>
          <w:sz w:val="24"/>
          <w:szCs w:val="24"/>
        </w:rPr>
        <w:t>Ask your work coach</w:t>
      </w:r>
    </w:p>
    <w:p w14:paraId="67AF9E8B" w14:textId="77777777" w:rsidR="00906683" w:rsidRDefault="00906683" w:rsidP="00906683">
      <w:pPr>
        <w:spacing w:after="0"/>
        <w:rPr>
          <w:rFonts w:ascii="Arial" w:hAnsi="Arial" w:cs="Arial"/>
          <w:sz w:val="24"/>
          <w:szCs w:val="24"/>
        </w:rPr>
      </w:pPr>
    </w:p>
    <w:p w14:paraId="67AF9E8C" w14:textId="77777777" w:rsidR="00906683" w:rsidRDefault="00C46F8B" w:rsidP="00906683">
      <w:pPr>
        <w:spacing w:after="0"/>
        <w:rPr>
          <w:rFonts w:ascii="Arial" w:hAnsi="Arial" w:cs="Arial"/>
          <w:sz w:val="24"/>
          <w:szCs w:val="24"/>
        </w:rPr>
      </w:pPr>
      <w:r w:rsidRPr="003C01CC">
        <w:rPr>
          <w:rFonts w:ascii="Arial" w:hAnsi="Arial" w:cs="Arial"/>
          <w:b/>
          <w:sz w:val="28"/>
          <w:szCs w:val="28"/>
        </w:rPr>
        <w:t>Conditionality</w:t>
      </w:r>
      <w:r w:rsidR="00CF70C9">
        <w:rPr>
          <w:rFonts w:ascii="Arial" w:hAnsi="Arial" w:cs="Arial"/>
          <w:sz w:val="24"/>
          <w:szCs w:val="24"/>
        </w:rPr>
        <w:t xml:space="preserve">: </w:t>
      </w:r>
      <w:r w:rsidR="001B279B">
        <w:rPr>
          <w:rFonts w:ascii="Arial" w:hAnsi="Arial" w:cs="Arial"/>
          <w:sz w:val="24"/>
          <w:szCs w:val="24"/>
        </w:rPr>
        <w:t>The Universal Credit group that you are placed in has conditions about what type of activities you have to do to find work / prepare for work.</w:t>
      </w:r>
      <w:r w:rsidR="00D35D47">
        <w:rPr>
          <w:rFonts w:ascii="Arial" w:hAnsi="Arial" w:cs="Arial"/>
          <w:sz w:val="24"/>
          <w:szCs w:val="24"/>
        </w:rPr>
        <w:t xml:space="preserve"> You will have to provide medical evidence if your diagnosis restricts your ability to work / find work.</w:t>
      </w:r>
    </w:p>
    <w:p w14:paraId="67AF9E8D" w14:textId="77777777" w:rsidR="00906683" w:rsidRPr="00CF70C9" w:rsidRDefault="00906683" w:rsidP="00906683">
      <w:pPr>
        <w:spacing w:after="0"/>
        <w:rPr>
          <w:rFonts w:ascii="Arial" w:hAnsi="Arial" w:cs="Arial"/>
          <w:sz w:val="24"/>
          <w:szCs w:val="24"/>
        </w:rPr>
      </w:pPr>
    </w:p>
    <w:p w14:paraId="67AF9E91" w14:textId="77777777" w:rsidR="001B279B" w:rsidRDefault="001B279B" w:rsidP="001B279B">
      <w:pPr>
        <w:spacing w:after="0"/>
        <w:rPr>
          <w:rFonts w:ascii="Arial" w:hAnsi="Arial" w:cs="Arial"/>
          <w:sz w:val="24"/>
          <w:szCs w:val="24"/>
        </w:rPr>
      </w:pPr>
      <w:r w:rsidRPr="003C01CC">
        <w:rPr>
          <w:rFonts w:ascii="Arial" w:hAnsi="Arial" w:cs="Arial"/>
          <w:b/>
          <w:sz w:val="28"/>
          <w:szCs w:val="28"/>
        </w:rPr>
        <w:t>Legacy Benefits</w:t>
      </w:r>
      <w:r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The benefits being replaced by Universal Credit. </w:t>
      </w:r>
    </w:p>
    <w:p w14:paraId="67AF9E92" w14:textId="77777777" w:rsidR="001B279B" w:rsidRDefault="001B279B" w:rsidP="001B279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Legacy benefits are; Income Support, Income-based Jobseekers Allowance (JSA), Income-based Employment &amp; Support Allowance (ESA), Housing Benefit, Working Tax Credit, and Child Tax Credit.</w:t>
      </w:r>
    </w:p>
    <w:p w14:paraId="67AF9E93" w14:textId="77777777" w:rsidR="003C01CC" w:rsidRDefault="003C01CC" w:rsidP="001B279B">
      <w:pPr>
        <w:spacing w:after="0"/>
        <w:rPr>
          <w:rFonts w:ascii="Arial" w:hAnsi="Arial" w:cs="Arial"/>
          <w:sz w:val="24"/>
          <w:szCs w:val="24"/>
        </w:rPr>
      </w:pPr>
    </w:p>
    <w:p w14:paraId="67AF9E96" w14:textId="512EF8D1" w:rsidR="003C01CC" w:rsidRPr="001E3C94" w:rsidRDefault="003C01CC" w:rsidP="001B279B">
      <w:pPr>
        <w:spacing w:after="0"/>
        <w:rPr>
          <w:rFonts w:ascii="Arial" w:hAnsi="Arial" w:cs="Arial"/>
          <w:sz w:val="24"/>
          <w:szCs w:val="24"/>
        </w:rPr>
      </w:pPr>
      <w:r w:rsidRPr="003C01CC">
        <w:rPr>
          <w:rFonts w:ascii="Arial" w:hAnsi="Arial" w:cs="Arial"/>
          <w:b/>
          <w:sz w:val="28"/>
          <w:szCs w:val="28"/>
        </w:rPr>
        <w:t>Alternate Payment Arrangements</w:t>
      </w:r>
      <w:r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Universal Credit payments will include an amount for your housing costs, which </w:t>
      </w:r>
      <w:r>
        <w:rPr>
          <w:rFonts w:ascii="Arial" w:hAnsi="Arial" w:cs="Arial"/>
          <w:sz w:val="24"/>
          <w:szCs w:val="24"/>
          <w:u w:val="single"/>
        </w:rPr>
        <w:t>you</w:t>
      </w:r>
      <w:r>
        <w:rPr>
          <w:rFonts w:ascii="Arial" w:hAnsi="Arial" w:cs="Arial"/>
          <w:sz w:val="24"/>
          <w:szCs w:val="24"/>
        </w:rPr>
        <w:t xml:space="preserve"> then must pay to your landlord. Many people will find this difficult to manage. If you cannot cope with managing rent payments, you can request an </w:t>
      </w:r>
      <w:r w:rsidRPr="003C01CC">
        <w:rPr>
          <w:rFonts w:ascii="Arial" w:hAnsi="Arial" w:cs="Arial"/>
          <w:sz w:val="24"/>
          <w:szCs w:val="24"/>
        </w:rPr>
        <w:t>Alternate Payment Arra</w:t>
      </w:r>
      <w:r>
        <w:rPr>
          <w:rFonts w:ascii="Arial" w:hAnsi="Arial" w:cs="Arial"/>
          <w:sz w:val="24"/>
          <w:szCs w:val="24"/>
        </w:rPr>
        <w:t>ngement so the re</w:t>
      </w:r>
      <w:r w:rsidR="00572783">
        <w:rPr>
          <w:rFonts w:ascii="Arial" w:hAnsi="Arial" w:cs="Arial"/>
          <w:sz w:val="24"/>
          <w:szCs w:val="24"/>
        </w:rPr>
        <w:t xml:space="preserve">nt goes direct to your landlord. </w:t>
      </w:r>
      <w:r w:rsidR="00572783" w:rsidRPr="001E3C94">
        <w:rPr>
          <w:rFonts w:ascii="Arial" w:hAnsi="Arial" w:cs="Arial"/>
          <w:sz w:val="24"/>
          <w:szCs w:val="24"/>
        </w:rPr>
        <w:t>There are 3 different types of APAs:</w:t>
      </w:r>
    </w:p>
    <w:p w14:paraId="02A00D68" w14:textId="293A4441" w:rsidR="00572783" w:rsidRPr="001E3C94" w:rsidRDefault="00572783" w:rsidP="0057278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1E3C94">
        <w:rPr>
          <w:rFonts w:ascii="Arial" w:hAnsi="Arial" w:cs="Arial"/>
          <w:sz w:val="24"/>
          <w:szCs w:val="24"/>
        </w:rPr>
        <w:lastRenderedPageBreak/>
        <w:t>Managed payment to landlord – This is where the housing element of the UCFS award goes directly to the landlord.</w:t>
      </w:r>
    </w:p>
    <w:p w14:paraId="4BDAF01C" w14:textId="7552777D" w:rsidR="00572783" w:rsidRPr="001E3C94" w:rsidRDefault="00572783" w:rsidP="0057278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1E3C94">
        <w:rPr>
          <w:rFonts w:ascii="Arial" w:hAnsi="Arial" w:cs="Arial"/>
          <w:sz w:val="24"/>
          <w:szCs w:val="24"/>
        </w:rPr>
        <w:t>More frequent payments – Where claimants can get paid every 2 weeks instead of monthly provided they show enough evidence that they cannot manage monthly payments. A Decision Maker makes a decision regarding this.</w:t>
      </w:r>
    </w:p>
    <w:p w14:paraId="5A010CBC" w14:textId="6F178B4B" w:rsidR="00572783" w:rsidRPr="001E3C94" w:rsidRDefault="00572783" w:rsidP="0057278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1E3C94">
        <w:rPr>
          <w:rFonts w:ascii="Arial" w:hAnsi="Arial" w:cs="Arial"/>
          <w:sz w:val="24"/>
          <w:szCs w:val="24"/>
        </w:rPr>
        <w:t>Split payments – Only for joint claims where the couple is in dispute and would like the joint UCFS award to be split between the two.</w:t>
      </w:r>
    </w:p>
    <w:p w14:paraId="67AF9E97" w14:textId="77777777" w:rsidR="00D35D47" w:rsidRPr="00D35D47" w:rsidRDefault="00D35D47" w:rsidP="001B279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Ask your work coach</w:t>
      </w:r>
    </w:p>
    <w:p w14:paraId="67AF9E98" w14:textId="77777777" w:rsidR="00906683" w:rsidRPr="00CF70C9" w:rsidRDefault="00906683" w:rsidP="00906683">
      <w:pPr>
        <w:spacing w:after="0"/>
        <w:rPr>
          <w:rFonts w:ascii="Arial" w:hAnsi="Arial" w:cs="Arial"/>
          <w:b/>
          <w:sz w:val="24"/>
          <w:szCs w:val="24"/>
        </w:rPr>
      </w:pPr>
    </w:p>
    <w:p w14:paraId="67AF9E99" w14:textId="64D99035" w:rsidR="008E7EE0" w:rsidRDefault="00CF70C9" w:rsidP="00906683">
      <w:pPr>
        <w:pStyle w:val="Default"/>
        <w:rPr>
          <w:rFonts w:ascii="Arial" w:hAnsi="Arial" w:cs="Arial"/>
        </w:rPr>
      </w:pPr>
      <w:r w:rsidRPr="003C01CC">
        <w:rPr>
          <w:rFonts w:ascii="Arial" w:hAnsi="Arial" w:cs="Arial"/>
          <w:b/>
          <w:sz w:val="28"/>
          <w:szCs w:val="28"/>
        </w:rPr>
        <w:t>Benefit Cap</w:t>
      </w:r>
      <w:r>
        <w:rPr>
          <w:rFonts w:ascii="Arial" w:hAnsi="Arial" w:cs="Arial"/>
          <w:b/>
        </w:rPr>
        <w:t>:</w:t>
      </w:r>
      <w:r w:rsidR="008E7EE0" w:rsidRPr="008E7EE0">
        <w:rPr>
          <w:rFonts w:ascii="Arial" w:hAnsi="Arial" w:cs="Arial"/>
          <w:b/>
        </w:rPr>
        <w:t xml:space="preserve"> </w:t>
      </w:r>
      <w:r w:rsidR="008E7EE0">
        <w:rPr>
          <w:rFonts w:ascii="Arial" w:hAnsi="Arial" w:cs="Arial"/>
        </w:rPr>
        <w:t xml:space="preserve"> This refers to the limit of how much Universal Credit you can receive, regardless of your circumstances.</w:t>
      </w:r>
      <w:r w:rsidR="00465AE6" w:rsidRPr="001E3C94">
        <w:rPr>
          <w:rFonts w:ascii="Arial" w:hAnsi="Arial" w:cs="Arial"/>
          <w:color w:val="auto"/>
        </w:rPr>
        <w:t xml:space="preserve"> Exemptions apply</w:t>
      </w:r>
    </w:p>
    <w:p w14:paraId="67AF9E9A" w14:textId="77777777" w:rsidR="00906683" w:rsidRPr="008D30EA" w:rsidRDefault="00906683" w:rsidP="00906683">
      <w:pPr>
        <w:spacing w:after="0"/>
        <w:rPr>
          <w:rFonts w:ascii="Arial" w:hAnsi="Arial" w:cs="Arial"/>
          <w:sz w:val="24"/>
          <w:szCs w:val="24"/>
        </w:rPr>
      </w:pPr>
    </w:p>
    <w:p w14:paraId="67AF9E9B" w14:textId="4AB133E1" w:rsidR="00EE7A12" w:rsidRDefault="00CF70C9" w:rsidP="00906683">
      <w:pPr>
        <w:spacing w:after="0"/>
        <w:rPr>
          <w:rFonts w:ascii="Arial" w:hAnsi="Arial" w:cs="Arial"/>
          <w:sz w:val="24"/>
          <w:szCs w:val="24"/>
        </w:rPr>
      </w:pPr>
      <w:r w:rsidRPr="003C01CC">
        <w:rPr>
          <w:rFonts w:ascii="Arial" w:hAnsi="Arial" w:cs="Arial"/>
          <w:b/>
          <w:sz w:val="28"/>
          <w:szCs w:val="28"/>
        </w:rPr>
        <w:t>Advance</w:t>
      </w:r>
      <w:r>
        <w:rPr>
          <w:rFonts w:ascii="Arial" w:hAnsi="Arial" w:cs="Arial"/>
          <w:b/>
          <w:sz w:val="24"/>
          <w:szCs w:val="24"/>
        </w:rPr>
        <w:t>:</w:t>
      </w:r>
      <w:r w:rsidR="00EE7A12">
        <w:rPr>
          <w:rFonts w:ascii="Arial" w:hAnsi="Arial" w:cs="Arial"/>
          <w:b/>
          <w:sz w:val="24"/>
          <w:szCs w:val="24"/>
        </w:rPr>
        <w:t xml:space="preserve"> </w:t>
      </w:r>
      <w:r w:rsidR="00EE7A12">
        <w:rPr>
          <w:rFonts w:ascii="Arial" w:hAnsi="Arial" w:cs="Arial"/>
          <w:sz w:val="24"/>
          <w:szCs w:val="24"/>
        </w:rPr>
        <w:t xml:space="preserve">This is a loan to help you financially until you receive your </w:t>
      </w:r>
      <w:r w:rsidR="001B279B">
        <w:rPr>
          <w:rFonts w:ascii="Arial" w:hAnsi="Arial" w:cs="Arial"/>
          <w:sz w:val="24"/>
          <w:szCs w:val="24"/>
        </w:rPr>
        <w:t>first Universa</w:t>
      </w:r>
      <w:r w:rsidR="00101940">
        <w:rPr>
          <w:rFonts w:ascii="Arial" w:hAnsi="Arial" w:cs="Arial"/>
          <w:sz w:val="24"/>
          <w:szCs w:val="24"/>
        </w:rPr>
        <w:t>l Credit payment (after around 5</w:t>
      </w:r>
      <w:r w:rsidR="001B279B">
        <w:rPr>
          <w:rFonts w:ascii="Arial" w:hAnsi="Arial" w:cs="Arial"/>
          <w:sz w:val="24"/>
          <w:szCs w:val="24"/>
        </w:rPr>
        <w:t xml:space="preserve"> weeks). The loan is then taken directly from your Universal Credit regular payments.</w:t>
      </w:r>
    </w:p>
    <w:p w14:paraId="67AF9E9C" w14:textId="77777777" w:rsidR="00D35D47" w:rsidRPr="00D35D47" w:rsidRDefault="00D35D47" w:rsidP="00906683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Ask your work coach</w:t>
      </w:r>
    </w:p>
    <w:p w14:paraId="67AF9E9D" w14:textId="77777777" w:rsidR="00906683" w:rsidRDefault="00906683" w:rsidP="00906683">
      <w:pPr>
        <w:spacing w:after="0"/>
        <w:rPr>
          <w:rFonts w:ascii="Arial" w:hAnsi="Arial" w:cs="Arial"/>
          <w:sz w:val="24"/>
          <w:szCs w:val="24"/>
        </w:rPr>
      </w:pPr>
    </w:p>
    <w:p w14:paraId="67AF9E9E" w14:textId="11A38440" w:rsidR="00CF70C9" w:rsidRDefault="00CF70C9" w:rsidP="00906683">
      <w:pPr>
        <w:spacing w:after="0"/>
        <w:rPr>
          <w:rFonts w:ascii="Arial" w:hAnsi="Arial" w:cs="Arial"/>
          <w:sz w:val="24"/>
          <w:szCs w:val="24"/>
        </w:rPr>
      </w:pPr>
      <w:r w:rsidRPr="003C01CC">
        <w:rPr>
          <w:rFonts w:ascii="Arial" w:hAnsi="Arial" w:cs="Arial"/>
          <w:b/>
          <w:sz w:val="28"/>
          <w:szCs w:val="28"/>
        </w:rPr>
        <w:t>Mandatory Reconsideration</w:t>
      </w:r>
      <w:r w:rsidRPr="003C01CC">
        <w:rPr>
          <w:rFonts w:ascii="Arial" w:hAnsi="Arial" w:cs="Arial"/>
          <w:b/>
          <w:sz w:val="24"/>
          <w:szCs w:val="24"/>
        </w:rPr>
        <w:t>:</w:t>
      </w:r>
      <w:r w:rsidR="00EE7A12" w:rsidRPr="003C01CC">
        <w:rPr>
          <w:rFonts w:ascii="Arial" w:hAnsi="Arial" w:cs="Arial"/>
          <w:b/>
          <w:sz w:val="24"/>
          <w:szCs w:val="24"/>
        </w:rPr>
        <w:t xml:space="preserve"> </w:t>
      </w:r>
      <w:r w:rsidR="001B279B" w:rsidRPr="003C01CC">
        <w:rPr>
          <w:rFonts w:ascii="Arial" w:hAnsi="Arial" w:cs="Arial"/>
          <w:b/>
          <w:sz w:val="24"/>
          <w:szCs w:val="24"/>
        </w:rPr>
        <w:t>I</w:t>
      </w:r>
      <w:r w:rsidR="001B279B" w:rsidRPr="003C01CC">
        <w:rPr>
          <w:rFonts w:ascii="Arial" w:hAnsi="Arial" w:cs="Arial"/>
          <w:sz w:val="24"/>
          <w:szCs w:val="24"/>
        </w:rPr>
        <w:t xml:space="preserve">f you believe a decision was wrong, this is what you ask for. You must ask within one calendar month of the date of the decision. </w:t>
      </w:r>
      <w:r w:rsidR="00096F3D">
        <w:rPr>
          <w:rFonts w:ascii="Arial" w:hAnsi="Arial" w:cs="Arial"/>
          <w:sz w:val="24"/>
          <w:szCs w:val="24"/>
        </w:rPr>
        <w:t>A decision maker</w:t>
      </w:r>
      <w:r w:rsidR="001B279B" w:rsidRPr="003C01CC">
        <w:rPr>
          <w:rFonts w:ascii="Arial" w:hAnsi="Arial" w:cs="Arial"/>
          <w:sz w:val="24"/>
          <w:szCs w:val="24"/>
        </w:rPr>
        <w:t xml:space="preserve"> will then look again at the decision. If you still disagree, you can ask an Independent Tribunal to look again at the decision.</w:t>
      </w:r>
    </w:p>
    <w:p w14:paraId="67AF9E9F" w14:textId="77777777" w:rsidR="00D35D47" w:rsidRPr="00D35D47" w:rsidRDefault="00D35D47" w:rsidP="00906683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Contact Citizens Advice if you need help doing this.</w:t>
      </w:r>
    </w:p>
    <w:p w14:paraId="67AF9EA0" w14:textId="77777777" w:rsidR="001B279B" w:rsidRPr="003C01CC" w:rsidRDefault="001B279B" w:rsidP="00906683">
      <w:pPr>
        <w:spacing w:after="0"/>
        <w:rPr>
          <w:rFonts w:ascii="Arial" w:hAnsi="Arial" w:cs="Arial"/>
          <w:sz w:val="24"/>
          <w:szCs w:val="24"/>
        </w:rPr>
      </w:pPr>
    </w:p>
    <w:p w14:paraId="3C349689" w14:textId="1F84BB5A" w:rsidR="00465AE6" w:rsidRPr="001E3C94" w:rsidRDefault="00CF70C9" w:rsidP="001E3C94">
      <w:pPr>
        <w:spacing w:after="0"/>
        <w:rPr>
          <w:rFonts w:ascii="Arial" w:hAnsi="Arial" w:cs="Arial"/>
          <w:sz w:val="24"/>
          <w:szCs w:val="24"/>
        </w:rPr>
      </w:pPr>
      <w:r w:rsidRPr="003C01CC">
        <w:rPr>
          <w:rFonts w:ascii="Arial" w:hAnsi="Arial" w:cs="Arial"/>
          <w:b/>
          <w:sz w:val="28"/>
          <w:szCs w:val="28"/>
        </w:rPr>
        <w:t>Backdating</w:t>
      </w:r>
      <w:r w:rsidRPr="003C01CC">
        <w:rPr>
          <w:rFonts w:ascii="Arial" w:hAnsi="Arial" w:cs="Arial"/>
          <w:b/>
          <w:sz w:val="24"/>
          <w:szCs w:val="24"/>
        </w:rPr>
        <w:t>:</w:t>
      </w:r>
      <w:r w:rsidR="001B279B" w:rsidRPr="003C01CC">
        <w:rPr>
          <w:rFonts w:ascii="Arial" w:hAnsi="Arial" w:cs="Arial"/>
          <w:noProof/>
          <w:sz w:val="24"/>
          <w:szCs w:val="24"/>
          <w:lang w:eastAsia="en-GB"/>
        </w:rPr>
        <w:t xml:space="preserve"> </w:t>
      </w:r>
      <w:r w:rsidR="003C01CC" w:rsidRPr="003C01CC">
        <w:rPr>
          <w:rFonts w:ascii="Arial" w:hAnsi="Arial" w:cs="Arial"/>
          <w:noProof/>
          <w:sz w:val="24"/>
          <w:szCs w:val="24"/>
          <w:lang w:eastAsia="en-GB"/>
        </w:rPr>
        <w:t xml:space="preserve">If you </w:t>
      </w:r>
      <w:r w:rsidR="003C01CC">
        <w:rPr>
          <w:rFonts w:ascii="Arial" w:hAnsi="Arial" w:cs="Arial"/>
          <w:noProof/>
          <w:sz w:val="24"/>
          <w:szCs w:val="24"/>
          <w:lang w:eastAsia="en-GB"/>
        </w:rPr>
        <w:t>want you claim to cover a period before you actually applied, you can ask for backdating. Universal Credit backdating rules are very strict and only cover a maximum of 1 month for reasons such as health or disability preventing the claim being made.</w:t>
      </w:r>
      <w:r w:rsidR="00D35D47">
        <w:rPr>
          <w:rFonts w:ascii="Arial" w:hAnsi="Arial" w:cs="Arial"/>
          <w:noProof/>
          <w:sz w:val="24"/>
          <w:szCs w:val="24"/>
          <w:lang w:eastAsia="en-GB"/>
        </w:rPr>
        <w:t xml:space="preserve"> You will need to provide medical evidence.</w:t>
      </w:r>
      <w:r w:rsidR="00465AE6">
        <w:rPr>
          <w:rFonts w:ascii="Arial" w:hAnsi="Arial" w:cs="Arial"/>
          <w:noProof/>
          <w:sz w:val="24"/>
          <w:szCs w:val="24"/>
          <w:lang w:eastAsia="en-GB"/>
        </w:rPr>
        <w:t xml:space="preserve"> </w:t>
      </w:r>
      <w:r w:rsidR="00801C99">
        <w:rPr>
          <w:rFonts w:ascii="Arial" w:hAnsi="Arial" w:cs="Arial"/>
          <w:sz w:val="24"/>
          <w:szCs w:val="24"/>
        </w:rPr>
        <w:t xml:space="preserve">Other reasons </w:t>
      </w:r>
      <w:r w:rsidR="009F0FA4">
        <w:rPr>
          <w:rFonts w:ascii="Arial" w:hAnsi="Arial" w:cs="Arial"/>
          <w:sz w:val="24"/>
          <w:szCs w:val="24"/>
        </w:rPr>
        <w:t>may qualify you</w:t>
      </w:r>
      <w:r w:rsidR="00801C99">
        <w:rPr>
          <w:rFonts w:ascii="Arial" w:hAnsi="Arial" w:cs="Arial"/>
          <w:sz w:val="24"/>
          <w:szCs w:val="24"/>
        </w:rPr>
        <w:t xml:space="preserve">, ask your work coach in your first meeting. </w:t>
      </w:r>
    </w:p>
    <w:p w14:paraId="67AF9EA2" w14:textId="77777777" w:rsidR="00E84F13" w:rsidRDefault="00E84F13" w:rsidP="00906683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67AF9EA3" w14:textId="77777777" w:rsidR="00E84F13" w:rsidRDefault="00E84F13" w:rsidP="0090668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Assessment Period: </w:t>
      </w:r>
      <w:r>
        <w:rPr>
          <w:rFonts w:ascii="Arial" w:hAnsi="Arial" w:cs="Arial"/>
          <w:sz w:val="24"/>
          <w:szCs w:val="24"/>
        </w:rPr>
        <w:t>It is the monthly period which Universal Credit payment is based. You are paid up to 7 days after the end of each assessment period.</w:t>
      </w:r>
    </w:p>
    <w:p w14:paraId="67AF9EA4" w14:textId="77777777" w:rsidR="00E84F13" w:rsidRDefault="00E84F13" w:rsidP="0090668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e.g. Tom is unemployed. He claims Universal Credit on 4</w:t>
      </w:r>
      <w:r w:rsidRPr="00E84F13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August 2016. </w:t>
      </w:r>
    </w:p>
    <w:p w14:paraId="67AF9EA5" w14:textId="10AF742A" w:rsidR="00E84F13" w:rsidRPr="009F0FA4" w:rsidRDefault="00465AE6" w:rsidP="00906683">
      <w:pPr>
        <w:spacing w:after="0"/>
        <w:rPr>
          <w:rFonts w:ascii="Arial" w:hAnsi="Arial" w:cs="Arial"/>
          <w:sz w:val="24"/>
          <w:szCs w:val="24"/>
        </w:rPr>
      </w:pPr>
      <w:r w:rsidRPr="009F0FA4">
        <w:rPr>
          <w:rFonts w:ascii="Arial" w:hAnsi="Arial" w:cs="Arial"/>
          <w:sz w:val="24"/>
          <w:szCs w:val="24"/>
        </w:rPr>
        <w:t xml:space="preserve"> Waiting days have been abolished for claims made after 14/02/2018</w:t>
      </w:r>
    </w:p>
    <w:p w14:paraId="67AF9EA6" w14:textId="6DB11353" w:rsidR="00E84F13" w:rsidRDefault="00E84F13" w:rsidP="0090668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His first monthly assessment period starts on </w:t>
      </w:r>
      <w:r w:rsidR="00096F3D">
        <w:rPr>
          <w:rFonts w:ascii="Arial" w:hAnsi="Arial" w:cs="Arial"/>
          <w:sz w:val="24"/>
          <w:szCs w:val="24"/>
        </w:rPr>
        <w:t>4</w:t>
      </w:r>
      <w:r w:rsidRPr="00E84F13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August and ends on </w:t>
      </w:r>
      <w:r w:rsidR="009F0FA4">
        <w:rPr>
          <w:rFonts w:ascii="Arial" w:hAnsi="Arial" w:cs="Arial"/>
          <w:sz w:val="24"/>
          <w:szCs w:val="24"/>
        </w:rPr>
        <w:t>the 3</w:t>
      </w:r>
      <w:r w:rsidR="009F0FA4" w:rsidRPr="009F0FA4">
        <w:rPr>
          <w:rFonts w:ascii="Arial" w:hAnsi="Arial" w:cs="Arial"/>
          <w:sz w:val="24"/>
          <w:szCs w:val="24"/>
          <w:vertAlign w:val="superscript"/>
        </w:rPr>
        <w:t>rd</w:t>
      </w:r>
      <w:r w:rsidR="009F0FA4">
        <w:rPr>
          <w:rFonts w:ascii="Arial" w:hAnsi="Arial" w:cs="Arial"/>
          <w:sz w:val="24"/>
          <w:szCs w:val="24"/>
        </w:rPr>
        <w:t xml:space="preserve"> of</w:t>
      </w:r>
      <w:r w:rsidR="00096F3D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September. </w:t>
      </w:r>
    </w:p>
    <w:p w14:paraId="67AF9EA7" w14:textId="79CD26B9" w:rsidR="00E84F13" w:rsidRPr="00E84F13" w:rsidRDefault="00E84F13" w:rsidP="00906683">
      <w:pPr>
        <w:spacing w:after="0"/>
        <w:rPr>
          <w:rFonts w:ascii="Arial" w:hAnsi="Arial" w:cs="Arial"/>
          <w:sz w:val="24"/>
          <w:szCs w:val="24"/>
        </w:rPr>
      </w:pPr>
      <w:r w:rsidRPr="003C01CC">
        <w:rPr>
          <w:rFonts w:ascii="Arial Rounded MT Bold" w:hAnsi="Arial Rounded MT Bold"/>
          <w:noProof/>
          <w:sz w:val="28"/>
          <w:szCs w:val="28"/>
          <w:lang w:eastAsia="en-GB"/>
        </w:rPr>
        <w:drawing>
          <wp:anchor distT="0" distB="0" distL="114300" distR="114300" simplePos="0" relativeHeight="251663360" behindDoc="1" locked="0" layoutInCell="1" allowOverlap="1" wp14:anchorId="67AF9EAC" wp14:editId="67AF9EAD">
            <wp:simplePos x="0" y="0"/>
            <wp:positionH relativeFrom="column">
              <wp:posOffset>-159385</wp:posOffset>
            </wp:positionH>
            <wp:positionV relativeFrom="paragraph">
              <wp:posOffset>918845</wp:posOffset>
            </wp:positionV>
            <wp:extent cx="2305050" cy="831850"/>
            <wp:effectExtent l="0" t="0" r="0" b="6350"/>
            <wp:wrapTight wrapText="bothSides">
              <wp:wrapPolygon edited="0">
                <wp:start x="3213" y="0"/>
                <wp:lineTo x="2142" y="495"/>
                <wp:lineTo x="179" y="5936"/>
                <wp:lineTo x="179" y="10882"/>
                <wp:lineTo x="536" y="15829"/>
                <wp:lineTo x="3392" y="21270"/>
                <wp:lineTo x="4998" y="21270"/>
                <wp:lineTo x="7140" y="16324"/>
                <wp:lineTo x="10889" y="15829"/>
                <wp:lineTo x="17851" y="10882"/>
                <wp:lineTo x="18030" y="6925"/>
                <wp:lineTo x="14817" y="4947"/>
                <wp:lineTo x="4641" y="0"/>
                <wp:lineTo x="3213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 xml:space="preserve">He </w:t>
      </w:r>
      <w:r w:rsidR="009F0FA4">
        <w:rPr>
          <w:rFonts w:ascii="Arial" w:hAnsi="Arial" w:cs="Arial"/>
          <w:sz w:val="24"/>
          <w:szCs w:val="24"/>
        </w:rPr>
        <w:t>his payment is</w:t>
      </w:r>
      <w:r>
        <w:rPr>
          <w:rFonts w:ascii="Arial" w:hAnsi="Arial" w:cs="Arial"/>
          <w:sz w:val="24"/>
          <w:szCs w:val="24"/>
        </w:rPr>
        <w:t xml:space="preserve"> paid one month’s Universal Credit into his bank account on </w:t>
      </w:r>
      <w:r w:rsidR="009F0FA4">
        <w:rPr>
          <w:rFonts w:ascii="Arial" w:hAnsi="Arial" w:cs="Arial"/>
          <w:sz w:val="24"/>
          <w:szCs w:val="24"/>
        </w:rPr>
        <w:t>10thof</w:t>
      </w:r>
      <w:r w:rsidR="00096F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September and on the </w:t>
      </w:r>
      <w:r w:rsidR="009F0FA4">
        <w:rPr>
          <w:rFonts w:ascii="Arial" w:hAnsi="Arial" w:cs="Arial"/>
          <w:sz w:val="24"/>
          <w:szCs w:val="24"/>
        </w:rPr>
        <w:t>same day</w:t>
      </w:r>
      <w:r w:rsidR="00096F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of each month after that. </w:t>
      </w:r>
    </w:p>
    <w:sectPr w:rsidR="00E84F13" w:rsidRPr="00E84F13" w:rsidSect="00906683">
      <w:pgSz w:w="11906" w:h="16838"/>
      <w:pgMar w:top="1440" w:right="144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236623"/>
    <w:multiLevelType w:val="hybridMultilevel"/>
    <w:tmpl w:val="512EB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ACC"/>
    <w:rsid w:val="00096F3D"/>
    <w:rsid w:val="00101940"/>
    <w:rsid w:val="0013071A"/>
    <w:rsid w:val="001B279B"/>
    <w:rsid w:val="001E3C94"/>
    <w:rsid w:val="00231FEB"/>
    <w:rsid w:val="00233A32"/>
    <w:rsid w:val="0037195B"/>
    <w:rsid w:val="003C01CC"/>
    <w:rsid w:val="003D7480"/>
    <w:rsid w:val="00465AE6"/>
    <w:rsid w:val="00572783"/>
    <w:rsid w:val="006C66A9"/>
    <w:rsid w:val="00801C99"/>
    <w:rsid w:val="00854ACC"/>
    <w:rsid w:val="008D30EA"/>
    <w:rsid w:val="008E7EE0"/>
    <w:rsid w:val="00906683"/>
    <w:rsid w:val="009D44C0"/>
    <w:rsid w:val="009F0FA4"/>
    <w:rsid w:val="00AA2AAB"/>
    <w:rsid w:val="00BD7637"/>
    <w:rsid w:val="00C46F8B"/>
    <w:rsid w:val="00CF70C9"/>
    <w:rsid w:val="00D35D47"/>
    <w:rsid w:val="00E84F13"/>
    <w:rsid w:val="00EE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F9E7E"/>
  <w15:docId w15:val="{C3AADE0F-1B00-487C-829F-C00A26720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E7EE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paragraph" w:customStyle="1" w:styleId="FreeForm">
    <w:name w:val="Free Form"/>
    <w:rsid w:val="001B279B"/>
    <w:pPr>
      <w:spacing w:after="0" w:line="240" w:lineRule="auto"/>
      <w:outlineLvl w:val="0"/>
    </w:pPr>
    <w:rPr>
      <w:rFonts w:ascii="Helvetica" w:eastAsia="ヒラギノ角ゴ Pro W3" w:hAnsi="Helvetica" w:cs="Times New Roman"/>
      <w:color w:val="000000"/>
      <w:sz w:val="24"/>
      <w:szCs w:val="20"/>
      <w:lang w:val="en-US" w:eastAsia="en-GB"/>
    </w:rPr>
  </w:style>
  <w:style w:type="paragraph" w:styleId="ListParagraph">
    <w:name w:val="List Paragraph"/>
    <w:basedOn w:val="Normal"/>
    <w:uiPriority w:val="34"/>
    <w:qFormat/>
    <w:rsid w:val="005727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6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F3D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01C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8D54DEF22C134EBDA771AB88DDCA84" ma:contentTypeVersion="5" ma:contentTypeDescription="Create a new document." ma:contentTypeScope="" ma:versionID="fcf8c4dc3c722c1c4c13e4ce68f83108">
  <xsd:schema xmlns:xsd="http://www.w3.org/2001/XMLSchema" xmlns:xs="http://www.w3.org/2001/XMLSchema" xmlns:p="http://schemas.microsoft.com/office/2006/metadata/properties" xmlns:ns2="4e23a7c3-dfac-40f7-983a-689f786e2dae" targetNamespace="http://schemas.microsoft.com/office/2006/metadata/properties" ma:root="true" ma:fieldsID="3a6d73e18aa558f8ca4f4502b08ed56e" ns2:_="">
    <xsd:import namespace="4e23a7c3-dfac-40f7-983a-689f786e2d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23a7c3-dfac-40f7-983a-689f786e2d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069C6-D4B6-4AC0-99B6-BE5084715B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A8E07A-1371-449B-9EA8-0085D1108DBF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4e23a7c3-dfac-40f7-983a-689f786e2dae"/>
    <ds:schemaRef ds:uri="http://purl.org/dc/terms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1E5C295-1FFD-47FE-89F9-8E9F69F34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23a7c3-dfac-40f7-983a-689f786e2d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3117A8-836D-4205-ADF2-C3094DF42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96EB8C82</Template>
  <TotalTime>4</TotalTime>
  <Pages>2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DWP</Company>
  <LinksUpToDate>false</LinksUpToDate>
  <CharactersWithSpaces>4164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Schmidt</dc:creator>
  <cp:lastModifiedBy>Phil Storey</cp:lastModifiedBy>
  <cp:revision>4</cp:revision>
  <cp:lastPrinted>2016-07-27T11:51:00Z</cp:lastPrinted>
  <dcterms:created xsi:type="dcterms:W3CDTF">2018-05-16T11:40:00Z</dcterms:created>
  <dcterms:modified xsi:type="dcterms:W3CDTF">2018-05-16T12:03:00Z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0x0101002B8D54DEF22C134EBDA771AB88DDCA84</vt:lpwstr>
  </property>
  <property fmtid="{D5CDD505-2E9C-101B-9397-08002B2CF9AE}" pid="3" name="_AdHocReviewCycleID">
    <vt:i4>1890164407</vt:i4>
  </property>
  <property fmtid="{D5CDD505-2E9C-101B-9397-08002B2CF9AE}" pid="4" name="_NewReviewCycle">
    <vt:lpwstr/>
  </property>
  <property fmtid="{D5CDD505-2E9C-101B-9397-08002B2CF9AE}" pid="5" name="_EmailSubject">
    <vt:lpwstr>UC factsheets</vt:lpwstr>
  </property>
  <property fmtid="{D5CDD505-2E9C-101B-9397-08002B2CF9AE}" pid="6" name="_AuthorEmail">
    <vt:lpwstr>EDWARD.MASSEY1@DWP.GSI.GOV.UK</vt:lpwstr>
  </property>
  <property fmtid="{D5CDD505-2E9C-101B-9397-08002B2CF9AE}" pid="7" name="_AuthorEmailDisplayName">
    <vt:lpwstr>Massey Edward DWP UCFS</vt:lpwstr>
  </property>
  <property fmtid="{D5CDD505-2E9C-101B-9397-08002B2CF9AE}" pid="8" name="_PreviousAdHocReviewCycleID">
    <vt:i4>-522231094</vt:i4>
  </property>
  <property fmtid="{D5CDD505-2E9C-101B-9397-08002B2CF9AE}" pid="9" name="_ReviewingToolsShownOnce">
    <vt:lpwstr/>
  </property>
</Properties>
</file>